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F6" w:rsidRDefault="00661EF6" w:rsidP="00B376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ОШ,,Лаза Костић“</w:t>
      </w:r>
    </w:p>
    <w:p w:rsidR="00661EF6" w:rsidRDefault="00661EF6" w:rsidP="00B376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Дел.бр.117</w:t>
      </w:r>
    </w:p>
    <w:p w:rsidR="00661EF6" w:rsidRDefault="00661EF6" w:rsidP="00B376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Дана:18.03.2019. године</w:t>
      </w:r>
    </w:p>
    <w:p w:rsidR="00661EF6" w:rsidRDefault="00661EF6" w:rsidP="00B376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B3760F" w:rsidRPr="00B3760F" w:rsidRDefault="00B3760F" w:rsidP="00661E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На основу члана </w:t>
      </w:r>
      <w:r w:rsidRPr="00B3760F">
        <w:rPr>
          <w:rFonts w:ascii="Arial" w:eastAsia="Times New Roman" w:hAnsi="Arial" w:cs="Arial"/>
          <w:sz w:val="20"/>
          <w:szCs w:val="20"/>
          <w:lang w:val="en-US"/>
        </w:rPr>
        <w:t>10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8. Закона о јавним набавкама („Сл</w:t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>.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 гласник РС“ број 124/12</w:t>
      </w:r>
      <w:r w:rsidRPr="00B3760F">
        <w:rPr>
          <w:rFonts w:ascii="Arial" w:eastAsia="Times New Roman" w:hAnsi="Arial" w:cs="Arial"/>
          <w:sz w:val="20"/>
          <w:szCs w:val="20"/>
        </w:rPr>
        <w:t xml:space="preserve"> 14/15 </w:t>
      </w:r>
      <w:r w:rsidRPr="00B3760F">
        <w:rPr>
          <w:rFonts w:ascii="Arial" w:eastAsia="Times New Roman" w:hAnsi="Arial" w:cs="Arial"/>
          <w:sz w:val="20"/>
          <w:szCs w:val="20"/>
          <w:lang w:val="sr-Cyrl-RS"/>
        </w:rPr>
        <w:t>и 68/15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Pr="00B3760F">
        <w:rPr>
          <w:rFonts w:ascii="Arial" w:eastAsia="Times New Roman" w:hAnsi="Arial" w:cs="Arial"/>
          <w:sz w:val="20"/>
          <w:szCs w:val="20"/>
          <w:lang w:val="en-US"/>
        </w:rPr>
        <w:t xml:space="preserve">и </w:t>
      </w:r>
      <w:proofErr w:type="spellStart"/>
      <w:r w:rsidRPr="00B3760F">
        <w:rPr>
          <w:rFonts w:ascii="Arial" w:eastAsia="Times New Roman" w:hAnsi="Arial" w:cs="Arial"/>
          <w:sz w:val="20"/>
          <w:szCs w:val="20"/>
          <w:lang w:val="en-US"/>
        </w:rPr>
        <w:t>Извештаја</w:t>
      </w:r>
      <w:proofErr w:type="spellEnd"/>
      <w:r w:rsidRPr="00B3760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3760F">
        <w:rPr>
          <w:rFonts w:ascii="Arial" w:eastAsia="Times New Roman" w:hAnsi="Arial" w:cs="Arial"/>
          <w:sz w:val="20"/>
          <w:szCs w:val="20"/>
          <w:lang w:val="en-US"/>
        </w:rPr>
        <w:t>Комисије</w:t>
      </w:r>
      <w:proofErr w:type="spellEnd"/>
      <w:r w:rsidRPr="00B3760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3760F">
        <w:rPr>
          <w:rFonts w:ascii="Arial" w:eastAsia="Times New Roman" w:hAnsi="Arial" w:cs="Arial"/>
          <w:sz w:val="20"/>
          <w:szCs w:val="20"/>
          <w:lang w:val="en-US"/>
        </w:rPr>
        <w:t>за</w:t>
      </w:r>
      <w:proofErr w:type="spellEnd"/>
      <w:r w:rsidRPr="00B3760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3760F">
        <w:rPr>
          <w:rFonts w:ascii="Arial" w:eastAsia="Times New Roman" w:hAnsi="Arial" w:cs="Arial"/>
          <w:sz w:val="20"/>
          <w:szCs w:val="20"/>
          <w:lang w:val="en-US"/>
        </w:rPr>
        <w:t>јавне</w:t>
      </w:r>
      <w:proofErr w:type="spellEnd"/>
      <w:r w:rsidRPr="00B3760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3760F">
        <w:rPr>
          <w:rFonts w:ascii="Arial" w:eastAsia="Times New Roman" w:hAnsi="Arial" w:cs="Arial"/>
          <w:sz w:val="20"/>
          <w:szCs w:val="20"/>
          <w:lang w:val="en-US"/>
        </w:rPr>
        <w:t>набавке</w:t>
      </w:r>
      <w:proofErr w:type="spellEnd"/>
      <w:r w:rsidRPr="00B3760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B3760F">
        <w:rPr>
          <w:rFonts w:ascii="Arial" w:eastAsia="Times New Roman" w:hAnsi="Arial" w:cs="Arial"/>
          <w:sz w:val="20"/>
          <w:szCs w:val="20"/>
          <w:lang w:val="sr-Cyrl-RS"/>
        </w:rPr>
        <w:t xml:space="preserve">број  </w:t>
      </w:r>
      <w:r w:rsidR="003D59F5">
        <w:rPr>
          <w:rFonts w:ascii="Arial" w:eastAsia="Times New Roman" w:hAnsi="Arial" w:cs="Arial"/>
          <w:sz w:val="20"/>
          <w:szCs w:val="20"/>
          <w:lang w:val="sr-Cyrl-RS"/>
        </w:rPr>
        <w:t>95</w:t>
      </w:r>
      <w:r w:rsidRPr="00B3760F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proofErr w:type="spellStart"/>
      <w:r w:rsidRPr="00B3760F">
        <w:rPr>
          <w:rFonts w:ascii="Arial" w:eastAsia="Times New Roman" w:hAnsi="Arial" w:cs="Arial"/>
          <w:sz w:val="20"/>
          <w:szCs w:val="20"/>
          <w:lang w:val="en-US"/>
        </w:rPr>
        <w:t>од</w:t>
      </w:r>
      <w:proofErr w:type="spellEnd"/>
      <w:r w:rsidR="003D59F5">
        <w:rPr>
          <w:rFonts w:ascii="Arial" w:eastAsia="Times New Roman" w:hAnsi="Arial" w:cs="Arial"/>
          <w:sz w:val="20"/>
          <w:szCs w:val="20"/>
          <w:lang w:val="sr-Cyrl-RS"/>
        </w:rPr>
        <w:t xml:space="preserve"> 13</w:t>
      </w:r>
      <w:r w:rsidRPr="00B3760F">
        <w:rPr>
          <w:rFonts w:ascii="Arial" w:eastAsia="Times New Roman" w:hAnsi="Arial" w:cs="Arial"/>
          <w:sz w:val="20"/>
          <w:szCs w:val="20"/>
          <w:lang w:val="sr-Cyrl-RS"/>
        </w:rPr>
        <w:t>.0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B3760F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B3760F">
        <w:rPr>
          <w:rFonts w:ascii="Arial" w:eastAsia="Times New Roman" w:hAnsi="Arial" w:cs="Arial"/>
          <w:sz w:val="20"/>
          <w:szCs w:val="20"/>
          <w:lang w:val="en-US"/>
        </w:rPr>
        <w:t>201</w:t>
      </w:r>
      <w:r w:rsidR="003D59F5"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B3760F">
        <w:rPr>
          <w:rFonts w:ascii="Arial" w:eastAsia="Times New Roman" w:hAnsi="Arial" w:cs="Arial"/>
          <w:sz w:val="20"/>
          <w:szCs w:val="20"/>
          <w:lang w:val="en-US"/>
        </w:rPr>
        <w:t>.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 године, директор школе  доноси: </w:t>
      </w:r>
    </w:p>
    <w:p w:rsidR="00B3760F" w:rsidRPr="00B3760F" w:rsidRDefault="00B3760F" w:rsidP="00B3760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3760F">
        <w:rPr>
          <w:rFonts w:ascii="Arial" w:eastAsia="Times New Roman" w:hAnsi="Arial" w:cs="Arial"/>
          <w:b/>
          <w:sz w:val="28"/>
          <w:szCs w:val="28"/>
          <w:lang w:val="sr-Cyrl-CS"/>
        </w:rPr>
        <w:t>О Д Л У К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661EF6">
        <w:rPr>
          <w:rFonts w:ascii="Arial" w:eastAsia="Times New Roman" w:hAnsi="Arial" w:cs="Arial"/>
          <w:b/>
          <w:sz w:val="28"/>
          <w:szCs w:val="28"/>
          <w:lang w:val="sr-Cyrl-RS"/>
        </w:rPr>
        <w:t>У</w:t>
      </w:r>
      <w:r w:rsidRPr="00B3760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:rsidR="00B3760F" w:rsidRPr="00B3760F" w:rsidRDefault="00B3760F" w:rsidP="00B3760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3760F">
        <w:rPr>
          <w:rFonts w:ascii="Arial" w:eastAsia="Times New Roman" w:hAnsi="Arial" w:cs="Arial"/>
          <w:b/>
          <w:sz w:val="28"/>
          <w:szCs w:val="28"/>
          <w:lang w:val="sr-Cyrl-CS"/>
        </w:rPr>
        <w:t>о додели уговора</w:t>
      </w:r>
    </w:p>
    <w:p w:rsidR="00B3760F" w:rsidRPr="00B3760F" w:rsidRDefault="00B3760F" w:rsidP="00B376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</w:p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         </w:t>
      </w: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>Основна школа „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>Лаза Костић</w:t>
      </w: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“ из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>Ковиља</w:t>
      </w: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>Лазе Костића 42,</w:t>
      </w: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као наручилац, у поступку јавне набавке мале вредности број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3D59F5">
        <w:rPr>
          <w:rFonts w:ascii="Arial" w:eastAsia="Times New Roman" w:hAnsi="Arial" w:cs="Arial"/>
          <w:sz w:val="20"/>
          <w:szCs w:val="20"/>
          <w:lang w:val="sr-Cyrl-CS"/>
        </w:rPr>
        <w:t>1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/</w:t>
      </w:r>
      <w:r w:rsidR="00D959D8">
        <w:rPr>
          <w:rFonts w:ascii="Arial" w:eastAsia="Times New Roman" w:hAnsi="Arial" w:cs="Arial"/>
          <w:sz w:val="20"/>
          <w:szCs w:val="20"/>
        </w:rPr>
        <w:t>20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1</w:t>
      </w:r>
      <w:r w:rsidR="003D59F5">
        <w:rPr>
          <w:rFonts w:ascii="Arial" w:eastAsia="Times New Roman" w:hAnsi="Arial" w:cs="Arial"/>
          <w:sz w:val="20"/>
          <w:szCs w:val="20"/>
          <w:lang w:val="sr-Cyrl-CS"/>
        </w:rPr>
        <w:t>9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,  Уговоре о  јавној набавци - </w:t>
      </w:r>
      <w:r w:rsidRPr="00B3760F">
        <w:rPr>
          <w:rFonts w:ascii="Arial" w:eastAsia="Times New Roman" w:hAnsi="Arial" w:cs="Arial" w:hint="eastAsia"/>
          <w:sz w:val="20"/>
          <w:szCs w:val="20"/>
          <w:lang w:val="sr-Cyrl-CS"/>
        </w:rPr>
        <w:t>Услуг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а </w:t>
      </w:r>
      <w:r w:rsidRPr="00B3760F">
        <w:rPr>
          <w:rFonts w:ascii="Arial" w:eastAsia="Times New Roman" w:hAnsi="Arial" w:cs="Arial" w:hint="eastAsia"/>
          <w:sz w:val="20"/>
          <w:szCs w:val="20"/>
          <w:lang w:val="sr-Cyrl-CS"/>
        </w:rPr>
        <w:t>осигурања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 ученика, запослених и </w:t>
      </w:r>
      <w:r w:rsidRPr="00B3760F">
        <w:rPr>
          <w:rFonts w:ascii="Arial" w:eastAsia="Times New Roman" w:hAnsi="Arial" w:cs="Arial" w:hint="eastAsia"/>
          <w:sz w:val="20"/>
          <w:szCs w:val="20"/>
          <w:lang w:val="sr-Cyrl-CS"/>
        </w:rPr>
        <w:t>имовине</w:t>
      </w:r>
      <w:r w:rsidRPr="00B3760F">
        <w:rPr>
          <w:rFonts w:ascii="Arial" w:eastAsia="Times New Roman" w:hAnsi="Arial" w:cs="Arial"/>
          <w:sz w:val="20"/>
          <w:szCs w:val="20"/>
        </w:rPr>
        <w:t xml:space="preserve">, </w:t>
      </w:r>
      <w:r w:rsidRPr="00B3760F">
        <w:rPr>
          <w:rFonts w:ascii="Arial" w:eastAsia="Times New Roman" w:hAnsi="Arial" w:cs="Arial"/>
          <w:sz w:val="20"/>
          <w:szCs w:val="20"/>
          <w:lang w:val="sr-Cyrl-RS"/>
        </w:rPr>
        <w:t xml:space="preserve">обликоване по партијама, 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 додељује</w:t>
      </w:r>
    </w:p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tbl>
      <w:tblPr>
        <w:tblW w:w="4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</w:tblGrid>
      <w:tr w:rsidR="00B3760F" w:rsidRPr="00B3760F" w:rsidTr="00AB72EB">
        <w:trPr>
          <w:jc w:val="center"/>
        </w:trPr>
        <w:tc>
          <w:tcPr>
            <w:tcW w:w="4802" w:type="dxa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7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GENERALI OSIGURANJE</w:t>
            </w:r>
            <w:r w:rsidRPr="00B376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760F">
              <w:rPr>
                <w:rFonts w:ascii="Times New Roman" w:eastAsia="Times New Roman" w:hAnsi="Times New Roman" w:cs="Times New Roman"/>
                <w:sz w:val="24"/>
                <w:szCs w:val="24"/>
              </w:rPr>
              <w:t>SRBIJA a.d.o.</w:t>
            </w:r>
          </w:p>
        </w:tc>
      </w:tr>
    </w:tbl>
    <w:p w:rsidR="00B3760F" w:rsidRPr="00B3760F" w:rsidRDefault="00B3760F" w:rsidP="00B376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3760F" w:rsidRPr="00B3760F" w:rsidRDefault="00B3760F" w:rsidP="00B376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>О б р а з л о ж е њ е</w:t>
      </w:r>
    </w:p>
    <w:p w:rsidR="00B3760F" w:rsidRPr="00B3760F" w:rsidRDefault="00B3760F" w:rsidP="00B3760F">
      <w:pPr>
        <w:tabs>
          <w:tab w:val="center" w:pos="4320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ru-RU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</w:p>
    <w:p w:rsidR="00B3760F" w:rsidRPr="00B3760F" w:rsidRDefault="00B3760F" w:rsidP="00B376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Наручилац је дана </w:t>
      </w:r>
      <w:r w:rsidR="003D59F5">
        <w:rPr>
          <w:rFonts w:ascii="Arial" w:eastAsia="Times New Roman" w:hAnsi="Arial" w:cs="Arial"/>
          <w:sz w:val="20"/>
          <w:szCs w:val="20"/>
          <w:lang w:val="sr-Cyrl-CS"/>
        </w:rPr>
        <w:t>05</w:t>
      </w:r>
      <w:r w:rsidRPr="00B3760F">
        <w:rPr>
          <w:rFonts w:ascii="Arial" w:eastAsia="Times New Roman" w:hAnsi="Arial" w:cs="Arial"/>
          <w:sz w:val="20"/>
          <w:szCs w:val="20"/>
          <w:lang w:val="sr-Latn-CS"/>
        </w:rPr>
        <w:t>.03.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201</w:t>
      </w:r>
      <w:r w:rsidR="003D59F5">
        <w:rPr>
          <w:rFonts w:ascii="Arial" w:eastAsia="Times New Roman" w:hAnsi="Arial" w:cs="Arial"/>
          <w:sz w:val="20"/>
          <w:szCs w:val="20"/>
          <w:lang w:val="sr-Cyrl-CS"/>
        </w:rPr>
        <w:t>9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. године донео одлуку о покретању јавне набавке мале вредности бр.</w:t>
      </w:r>
      <w:r w:rsidR="003D59F5">
        <w:rPr>
          <w:rFonts w:ascii="Arial" w:eastAsia="Times New Roman" w:hAnsi="Arial" w:cs="Arial"/>
          <w:sz w:val="20"/>
          <w:szCs w:val="20"/>
          <w:lang w:val="sr-Cyrl-CS"/>
        </w:rPr>
        <w:t>70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, за јавну набавку услуга осигурања за 201</w:t>
      </w:r>
      <w:r w:rsidR="003D59F5">
        <w:rPr>
          <w:rFonts w:ascii="Arial" w:eastAsia="Times New Roman" w:hAnsi="Arial" w:cs="Arial"/>
          <w:sz w:val="20"/>
          <w:szCs w:val="20"/>
          <w:lang w:val="sr-Cyrl-CS"/>
        </w:rPr>
        <w:t>9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. годину. Позив за подношење понуда  објављен је на Порталу јавних набавки.</w:t>
      </w:r>
    </w:p>
    <w:p w:rsidR="00B3760F" w:rsidRPr="00B3760F" w:rsidRDefault="00B3760F" w:rsidP="00B376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>До истека рока за подношење понуда на адресу наручиоца приспела је  1 (</w:t>
      </w:r>
      <w:r w:rsidRPr="00B3760F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једна ) понуда.</w:t>
      </w:r>
    </w:p>
    <w:p w:rsidR="00B3760F" w:rsidRPr="00B3760F" w:rsidRDefault="00B3760F" w:rsidP="00B376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>Након спроведеног отварања понуда Комисија за јавне набавке је приступила стручној оцени понуде и сачинила извештај о истом.</w:t>
      </w:r>
    </w:p>
    <w:p w:rsidR="00B3760F" w:rsidRPr="00B3760F" w:rsidRDefault="00B3760F" w:rsidP="00B376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У </w:t>
      </w:r>
      <w:r w:rsidRPr="00B3760F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звештају о стручној оцени понуда бр.</w:t>
      </w:r>
      <w:r w:rsidR="003D59F5">
        <w:rPr>
          <w:rFonts w:ascii="Arial" w:eastAsia="Times New Roman" w:hAnsi="Arial" w:cs="Arial"/>
          <w:sz w:val="20"/>
          <w:szCs w:val="20"/>
          <w:lang w:val="sr-Cyrl-CS"/>
        </w:rPr>
        <w:t>9</w:t>
      </w:r>
      <w:r w:rsidR="00E01934">
        <w:rPr>
          <w:rFonts w:ascii="Arial" w:eastAsia="Times New Roman" w:hAnsi="Arial" w:cs="Arial"/>
          <w:sz w:val="20"/>
          <w:szCs w:val="20"/>
          <w:lang w:val="sr-Cyrl-CS"/>
        </w:rPr>
        <w:t>5</w:t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 xml:space="preserve"> од </w:t>
      </w:r>
      <w:r w:rsidR="003D59F5">
        <w:rPr>
          <w:rFonts w:ascii="Arial" w:eastAsia="Times New Roman" w:hAnsi="Arial" w:cs="Arial"/>
          <w:sz w:val="20"/>
          <w:szCs w:val="20"/>
          <w:lang w:val="ru-RU"/>
        </w:rPr>
        <w:t>13</w:t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>.0</w:t>
      </w:r>
      <w:r w:rsidR="00D959D8">
        <w:rPr>
          <w:rFonts w:ascii="Arial" w:eastAsia="Times New Roman" w:hAnsi="Arial" w:cs="Arial"/>
          <w:sz w:val="20"/>
          <w:szCs w:val="20"/>
        </w:rPr>
        <w:t>3</w:t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>.201</w:t>
      </w:r>
      <w:r w:rsidR="003D59F5">
        <w:rPr>
          <w:rFonts w:ascii="Arial" w:eastAsia="Times New Roman" w:hAnsi="Arial" w:cs="Arial"/>
          <w:sz w:val="20"/>
          <w:szCs w:val="20"/>
          <w:lang w:val="ru-RU"/>
        </w:rPr>
        <w:t>9</w:t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 xml:space="preserve">. 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 године, Комисија за јавне набавке је констатовала следеће:</w:t>
      </w:r>
    </w:p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B3760F" w:rsidRPr="00B3760F" w:rsidRDefault="00B3760F" w:rsidP="00B3760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>Подаци о јавној набавци:</w:t>
      </w:r>
    </w:p>
    <w:p w:rsidR="00B3760F" w:rsidRPr="00B3760F" w:rsidRDefault="00B3760F" w:rsidP="00B376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</w:tblGrid>
      <w:tr w:rsidR="00B3760F" w:rsidRPr="00B3760F" w:rsidTr="00AB72EB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Добра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B3760F" w:rsidRPr="00B3760F" w:rsidTr="00AB72EB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Услуге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B3760F" w:rsidRPr="00B3760F" w:rsidTr="00AB72EB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Радови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B3760F" w:rsidRPr="00B3760F" w:rsidRDefault="00B3760F" w:rsidP="00B3760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>Подаци о јавној набавци: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B3760F" w:rsidRPr="00B3760F" w:rsidTr="00AB72E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3760F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Услуге осигурања</w:t>
            </w:r>
          </w:p>
        </w:tc>
      </w:tr>
      <w:tr w:rsidR="00B3760F" w:rsidRPr="00B3760F" w:rsidTr="00AB72E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0F" w:rsidRPr="00D959D8" w:rsidRDefault="003D59F5" w:rsidP="00E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</w:t>
            </w:r>
            <w:r w:rsidR="00B3760F"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/201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</w:t>
            </w:r>
          </w:p>
        </w:tc>
      </w:tr>
      <w:tr w:rsidR="00B3760F" w:rsidRPr="00B3760F" w:rsidTr="00AB72E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Износ планираних средстава у фин.плану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0F" w:rsidRPr="00E01934" w:rsidRDefault="003D59F5" w:rsidP="0018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806.610,1</w:t>
            </w:r>
            <w:r w:rsidR="00E01934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B3760F" w:rsidRPr="00B3760F" w:rsidTr="00AB72E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Подаци о апропријацији у буџету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3760F">
              <w:rPr>
                <w:rFonts w:ascii="Times New Roman" w:eastAsia="Times New Roman" w:hAnsi="Times New Roman" w:cs="Times New Roman"/>
                <w:lang w:val="ru-RU"/>
              </w:rPr>
              <w:t>4215</w:t>
            </w:r>
          </w:p>
        </w:tc>
      </w:tr>
      <w:tr w:rsidR="00B3760F" w:rsidRPr="00B3760F" w:rsidTr="00AB72EB">
        <w:trPr>
          <w:trHeight w:val="198"/>
        </w:trPr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Вредност уговора ЈН (без пореза)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0F" w:rsidRPr="00E01934" w:rsidRDefault="003D59F5" w:rsidP="00B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641.458,07</w:t>
            </w:r>
          </w:p>
        </w:tc>
      </w:tr>
      <w:tr w:rsidR="00B3760F" w:rsidRPr="00B3760F" w:rsidTr="00AB72EB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Вредност уговора ЈН (са порезом)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60F" w:rsidRPr="00E01934" w:rsidRDefault="003D59F5" w:rsidP="00B3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661.730,96</w:t>
            </w:r>
          </w:p>
        </w:tc>
      </w:tr>
    </w:tbl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B3760F" w:rsidRPr="00B3760F" w:rsidRDefault="00B3760F" w:rsidP="00B3760F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Укупан број поднетих понуда:   </w:t>
      </w:r>
      <w:r w:rsidRPr="00B3760F">
        <w:rPr>
          <w:rFonts w:ascii="Arial" w:eastAsia="Times New Roman" w:hAnsi="Arial" w:cs="Arial"/>
          <w:b/>
          <w:sz w:val="20"/>
          <w:szCs w:val="20"/>
          <w:lang w:val="en-US"/>
        </w:rPr>
        <w:t>1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286"/>
        <w:gridCol w:w="3330"/>
      </w:tblGrid>
      <w:tr w:rsidR="00B3760F" w:rsidRPr="00B3760F" w:rsidTr="00AB72EB">
        <w:trPr>
          <w:trHeight w:val="497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tabs>
                <w:tab w:val="left" w:pos="765"/>
                <w:tab w:val="center" w:pos="4392"/>
              </w:tabs>
              <w:spacing w:before="120" w:after="100" w:afterAutospacing="1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ab/>
            </w: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ab/>
              <w:t>Назив/име понуђача</w:t>
            </w:r>
          </w:p>
        </w:tc>
      </w:tr>
      <w:tr w:rsidR="00B3760F" w:rsidRPr="00B3760F" w:rsidTr="00AB72EB">
        <w:trPr>
          <w:trHeight w:val="40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Благовремене понуде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Неблаговремене понуде</w:t>
            </w:r>
          </w:p>
        </w:tc>
      </w:tr>
      <w:tr w:rsidR="00B3760F" w:rsidRPr="00B3760F" w:rsidTr="00AB72EB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0F" w:rsidRPr="00B3760F" w:rsidRDefault="00B3760F" w:rsidP="00B3760F">
            <w:pPr>
              <w:numPr>
                <w:ilvl w:val="3"/>
                <w:numId w:val="1"/>
              </w:numPr>
              <w:tabs>
                <w:tab w:val="num" w:pos="0"/>
                <w:tab w:val="num" w:pos="720"/>
              </w:tabs>
              <w:spacing w:after="0" w:line="240" w:lineRule="auto"/>
              <w:ind w:right="2412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GENERALI OSIGURANJE</w:t>
            </w:r>
            <w:r w:rsidRPr="00B376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760F">
              <w:rPr>
                <w:rFonts w:ascii="Times New Roman" w:eastAsia="Times New Roman" w:hAnsi="Times New Roman" w:cs="Times New Roman"/>
                <w:sz w:val="24"/>
                <w:szCs w:val="24"/>
              </w:rPr>
              <w:t>SRBIJA a.d.o.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</w:t>
            </w:r>
          </w:p>
        </w:tc>
      </w:tr>
      <w:tr w:rsidR="00B3760F" w:rsidRPr="00B3760F" w:rsidTr="00AB72EB">
        <w:trPr>
          <w:trHeight w:val="4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60F" w:rsidRPr="00B3760F" w:rsidRDefault="00B3760F" w:rsidP="00B3760F">
            <w:pPr>
              <w:numPr>
                <w:ilvl w:val="3"/>
                <w:numId w:val="1"/>
              </w:numPr>
              <w:tabs>
                <w:tab w:val="num" w:pos="0"/>
                <w:tab w:val="num" w:pos="720"/>
              </w:tabs>
              <w:spacing w:after="0" w:line="240" w:lineRule="auto"/>
              <w:ind w:right="2412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</w:t>
            </w:r>
          </w:p>
        </w:tc>
      </w:tr>
    </w:tbl>
    <w:p w:rsidR="00B3760F" w:rsidRPr="00B3760F" w:rsidRDefault="00B3760F" w:rsidP="00B376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3760F" w:rsidRPr="00B3760F" w:rsidRDefault="00B3760F" w:rsidP="00B3760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3760F" w:rsidRPr="00B3760F" w:rsidTr="00AB72EB">
        <w:tc>
          <w:tcPr>
            <w:tcW w:w="2952" w:type="dxa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Број под којим је понуда заведена</w:t>
            </w:r>
          </w:p>
        </w:tc>
        <w:tc>
          <w:tcPr>
            <w:tcW w:w="2952" w:type="dxa"/>
            <w:vAlign w:val="bottom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Подносилац понуде</w:t>
            </w:r>
          </w:p>
        </w:tc>
        <w:tc>
          <w:tcPr>
            <w:tcW w:w="2952" w:type="dxa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Разлози за одбијање понуде</w:t>
            </w:r>
          </w:p>
        </w:tc>
      </w:tr>
      <w:tr w:rsidR="00B3760F" w:rsidRPr="00B3760F" w:rsidTr="00AB72EB">
        <w:tc>
          <w:tcPr>
            <w:tcW w:w="2952" w:type="dxa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2952" w:type="dxa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2952" w:type="dxa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/</w:t>
            </w:r>
          </w:p>
        </w:tc>
      </w:tr>
    </w:tbl>
    <w:p w:rsidR="00B3760F" w:rsidRPr="00B3760F" w:rsidRDefault="00B3760F" w:rsidP="00B3760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3760F" w:rsidRPr="00B3760F" w:rsidRDefault="00B3760F" w:rsidP="00B376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3760F" w:rsidRPr="00B3760F" w:rsidRDefault="00B3760F" w:rsidP="00B3760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Критеријум за оцењивање понуде је  </w:t>
      </w:r>
      <w:r w:rsidR="00A83C62">
        <w:rPr>
          <w:rFonts w:ascii="Arial" w:eastAsia="Times New Roman" w:hAnsi="Arial" w:cs="Arial"/>
          <w:b/>
          <w:sz w:val="20"/>
          <w:szCs w:val="20"/>
          <w:lang w:val="sr-Cyrl-RS"/>
        </w:rPr>
        <w:t>најнижа</w:t>
      </w:r>
      <w:r w:rsidRPr="00B3760F">
        <w:rPr>
          <w:rFonts w:ascii="Arial" w:eastAsia="Times New Roman" w:hAnsi="Arial" w:cs="Arial"/>
          <w:b/>
          <w:sz w:val="20"/>
          <w:szCs w:val="20"/>
          <w:lang w:val="sr-Cyrl-BA"/>
        </w:rPr>
        <w:t xml:space="preserve"> пону</w:t>
      </w:r>
      <w:r w:rsidR="00A83C62">
        <w:rPr>
          <w:rFonts w:ascii="Arial" w:eastAsia="Times New Roman" w:hAnsi="Arial" w:cs="Arial"/>
          <w:b/>
          <w:sz w:val="20"/>
          <w:szCs w:val="20"/>
          <w:lang w:val="sr-Cyrl-BA"/>
        </w:rPr>
        <w:t>ђена цена</w:t>
      </w:r>
      <w:bookmarkStart w:id="0" w:name="_GoBack"/>
      <w:bookmarkEnd w:id="0"/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>.</w:t>
      </w:r>
    </w:p>
    <w:p w:rsidR="00B3760F" w:rsidRPr="00B3760F" w:rsidRDefault="00B3760F" w:rsidP="00B376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3760F" w:rsidRPr="00B3760F" w:rsidRDefault="00B3760F" w:rsidP="00B3760F">
      <w:pPr>
        <w:suppressAutoHyphens/>
        <w:spacing w:after="120" w:line="100" w:lineRule="atLeast"/>
        <w:ind w:left="709"/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</w:pPr>
      <w:r w:rsidRPr="00B3760F"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  <w:t>1)</w:t>
      </w:r>
      <w:r w:rsidRPr="00B3760F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zh-CN"/>
        </w:rPr>
        <w:t xml:space="preserve"> </w:t>
      </w:r>
      <w:r w:rsidRPr="00B3760F"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  <w:t>понуђена цена/премија осигурања</w:t>
      </w:r>
      <w:r w:rsidRPr="00B3760F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zh-CN"/>
        </w:rPr>
        <w:t xml:space="preserve"> </w:t>
      </w:r>
      <w:r w:rsidRPr="00B3760F"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  <w:t xml:space="preserve">.............................................     </w:t>
      </w:r>
      <w:r w:rsidRPr="00B3760F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zh-CN"/>
        </w:rPr>
        <w:t xml:space="preserve"> </w:t>
      </w:r>
      <w:r w:rsidR="003D59F5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zh-CN"/>
        </w:rPr>
        <w:t>100</w:t>
      </w:r>
      <w:r w:rsidRPr="00B3760F"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  <w:t xml:space="preserve"> пондера</w:t>
      </w:r>
    </w:p>
    <w:p w:rsidR="00B3760F" w:rsidRPr="00B3760F" w:rsidRDefault="00B3760F" w:rsidP="00B3760F">
      <w:pPr>
        <w:suppressAutoHyphens/>
        <w:spacing w:after="120" w:line="100" w:lineRule="atLeast"/>
        <w:ind w:left="709"/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zh-CN"/>
        </w:rPr>
      </w:pPr>
    </w:p>
    <w:tbl>
      <w:tblPr>
        <w:tblW w:w="9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984"/>
        <w:gridCol w:w="1985"/>
        <w:gridCol w:w="1585"/>
      </w:tblGrid>
      <w:tr w:rsidR="00B3760F" w:rsidRPr="00B3760F" w:rsidTr="00AB72EB">
        <w:trPr>
          <w:jc w:val="center"/>
        </w:trPr>
        <w:tc>
          <w:tcPr>
            <w:tcW w:w="4096" w:type="dxa"/>
            <w:tcBorders>
              <w:bottom w:val="single" w:sz="4" w:space="0" w:color="auto"/>
              <w:tl2br w:val="single" w:sz="4" w:space="0" w:color="auto"/>
            </w:tcBorders>
          </w:tcPr>
          <w:p w:rsidR="00B3760F" w:rsidRPr="00B3760F" w:rsidRDefault="00B3760F" w:rsidP="00B3760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  <w:r w:rsidRPr="00B3760F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Елементи      критеријума</w:t>
            </w:r>
          </w:p>
          <w:p w:rsidR="00B3760F" w:rsidRPr="00B3760F" w:rsidRDefault="00B3760F" w:rsidP="00B3760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</w:p>
          <w:p w:rsidR="00B3760F" w:rsidRPr="00B3760F" w:rsidRDefault="00B3760F" w:rsidP="00B3760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</w:p>
          <w:p w:rsidR="00B3760F" w:rsidRPr="00B3760F" w:rsidRDefault="00B3760F" w:rsidP="00B3760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  <w:r w:rsidRPr="00B3760F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Назив</w:t>
            </w:r>
          </w:p>
          <w:p w:rsidR="00B3760F" w:rsidRPr="00B3760F" w:rsidRDefault="00B3760F" w:rsidP="00B3760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  <w:r w:rsidRPr="00B3760F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понуђача</w:t>
            </w:r>
          </w:p>
        </w:tc>
        <w:tc>
          <w:tcPr>
            <w:tcW w:w="1984" w:type="dxa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</w:t>
            </w:r>
            <w:proofErr w:type="spellStart"/>
            <w:r w:rsidRPr="00B376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онуђена</w:t>
            </w:r>
            <w:proofErr w:type="spellEnd"/>
            <w:r w:rsidRPr="00B376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6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цена</w:t>
            </w:r>
            <w:proofErr w:type="spellEnd"/>
            <w:r w:rsidRPr="00B376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B376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премија</w:t>
            </w:r>
            <w:proofErr w:type="spellEnd"/>
            <w:r w:rsidRPr="00B376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60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осигурања</w:t>
            </w:r>
            <w:proofErr w:type="spellEnd"/>
          </w:p>
        </w:tc>
        <w:tc>
          <w:tcPr>
            <w:tcW w:w="1985" w:type="dxa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85" w:type="dxa"/>
            <w:vAlign w:val="center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  <w:r w:rsidRPr="00B3760F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</w:tr>
      <w:tr w:rsidR="00B3760F" w:rsidRPr="00B3760F" w:rsidTr="00AB72EB">
        <w:trPr>
          <w:jc w:val="center"/>
        </w:trPr>
        <w:tc>
          <w:tcPr>
            <w:tcW w:w="4096" w:type="dxa"/>
            <w:tcBorders>
              <w:top w:val="single" w:sz="4" w:space="0" w:color="auto"/>
            </w:tcBorders>
          </w:tcPr>
          <w:p w:rsidR="00B3760F" w:rsidRPr="00B3760F" w:rsidRDefault="00B3760F" w:rsidP="00B3760F">
            <w:pPr>
              <w:spacing w:before="120" w:after="100" w:afterAutospacing="1" w:line="240" w:lineRule="auto"/>
              <w:rPr>
                <w:rFonts w:ascii="Arial" w:eastAsia="Times New Roman" w:hAnsi="Arial" w:cs="Arial"/>
                <w:lang w:val="sr-Cyrl-CS"/>
              </w:rPr>
            </w:pPr>
            <w:r w:rsidRPr="00B3760F">
              <w:rPr>
                <w:rFonts w:ascii="Times New Roman" w:eastAsia="Times New Roman" w:hAnsi="Times New Roman" w:cs="Times New Roman"/>
                <w:lang w:val="en-US"/>
              </w:rPr>
              <w:t xml:space="preserve">GENERALI OSIGURANJE SRBIJA </w:t>
            </w:r>
            <w:proofErr w:type="spellStart"/>
            <w:r w:rsidRPr="00B3760F">
              <w:rPr>
                <w:rFonts w:ascii="Times New Roman" w:eastAsia="Times New Roman" w:hAnsi="Times New Roman" w:cs="Times New Roman"/>
                <w:lang w:val="en-US"/>
              </w:rPr>
              <w:t>a.d.o</w:t>
            </w:r>
            <w:proofErr w:type="spellEnd"/>
            <w:r w:rsidRPr="00B3760F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</w:tcPr>
          <w:p w:rsidR="00B3760F" w:rsidRPr="00E01934" w:rsidRDefault="003D59F5" w:rsidP="00AA7B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985" w:type="dxa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85" w:type="dxa"/>
          </w:tcPr>
          <w:p w:rsidR="00B3760F" w:rsidRPr="00E01934" w:rsidRDefault="003D59F5" w:rsidP="00B37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100</w:t>
            </w:r>
          </w:p>
        </w:tc>
      </w:tr>
    </w:tbl>
    <w:p w:rsidR="00B3760F" w:rsidRPr="00B3760F" w:rsidRDefault="00B3760F" w:rsidP="00B3760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3760F" w:rsidRPr="00B3760F" w:rsidRDefault="00B3760F" w:rsidP="00B376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 xml:space="preserve">а) Ранг листа понуђача у случају примене критеријума </w:t>
      </w:r>
      <w:r w:rsidRPr="00B3760F">
        <w:rPr>
          <w:rFonts w:ascii="Arial" w:eastAsia="Times New Roman" w:hAnsi="Arial" w:cs="Arial"/>
          <w:sz w:val="20"/>
          <w:szCs w:val="20"/>
          <w:lang w:val="sr-Cyrl-BA"/>
        </w:rPr>
        <w:t>економски најповољнија понуда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tbl>
      <w:tblPr>
        <w:tblW w:w="6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1800"/>
      </w:tblGrid>
      <w:tr w:rsidR="00B3760F" w:rsidRPr="00B3760F" w:rsidTr="00AB72EB">
        <w:trPr>
          <w:jc w:val="center"/>
        </w:trPr>
        <w:tc>
          <w:tcPr>
            <w:tcW w:w="4969" w:type="dxa"/>
            <w:vAlign w:val="center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Назив/ име понуђача</w:t>
            </w:r>
          </w:p>
        </w:tc>
        <w:tc>
          <w:tcPr>
            <w:tcW w:w="1800" w:type="dxa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Понуђена цена (без пореза)</w:t>
            </w:r>
          </w:p>
        </w:tc>
      </w:tr>
      <w:tr w:rsidR="00B3760F" w:rsidRPr="00B3760F" w:rsidTr="00AB72EB">
        <w:trPr>
          <w:jc w:val="center"/>
        </w:trPr>
        <w:tc>
          <w:tcPr>
            <w:tcW w:w="4969" w:type="dxa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Times New Roman" w:eastAsia="Times New Roman" w:hAnsi="Times New Roman" w:cs="Times New Roman"/>
                <w:lang w:val="en-US"/>
              </w:rPr>
              <w:t xml:space="preserve">GENERALI OSIGURANJE SRBIJA </w:t>
            </w:r>
            <w:proofErr w:type="spellStart"/>
            <w:r w:rsidRPr="00B3760F">
              <w:rPr>
                <w:rFonts w:ascii="Times New Roman" w:eastAsia="Times New Roman" w:hAnsi="Times New Roman" w:cs="Times New Roman"/>
                <w:lang w:val="en-US"/>
              </w:rPr>
              <w:t>a.d.o</w:t>
            </w:r>
            <w:proofErr w:type="spellEnd"/>
            <w:r w:rsidRPr="00B3760F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00" w:type="dxa"/>
          </w:tcPr>
          <w:p w:rsidR="00B3760F" w:rsidRPr="00E01934" w:rsidRDefault="003D59F5" w:rsidP="00AA7BEB">
            <w:pPr>
              <w:spacing w:before="120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641.458,07</w:t>
            </w:r>
          </w:p>
        </w:tc>
      </w:tr>
    </w:tbl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:rsidR="00B3760F" w:rsidRPr="00B3760F" w:rsidRDefault="00B3760F" w:rsidP="00B3760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>Назив, односно име понуђача чија је понуда најповољнија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B3760F" w:rsidRPr="00B3760F" w:rsidRDefault="00B3760F" w:rsidP="00B376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B3760F" w:rsidRPr="00B3760F" w:rsidRDefault="00B3760F" w:rsidP="00B3760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>Комисија, после стручне оцене понуда, констатује да је најповољнија понуда понуђача</w:t>
      </w:r>
    </w:p>
    <w:p w:rsidR="00B3760F" w:rsidRPr="00B3760F" w:rsidRDefault="00B3760F" w:rsidP="00B3760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tbl>
      <w:tblPr>
        <w:tblW w:w="6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1800"/>
      </w:tblGrid>
      <w:tr w:rsidR="00B3760F" w:rsidRPr="00B3760F" w:rsidTr="00AB72EB">
        <w:trPr>
          <w:jc w:val="center"/>
        </w:trPr>
        <w:tc>
          <w:tcPr>
            <w:tcW w:w="4969" w:type="dxa"/>
            <w:vAlign w:val="center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Назив/ име понуђача</w:t>
            </w:r>
          </w:p>
        </w:tc>
        <w:tc>
          <w:tcPr>
            <w:tcW w:w="1800" w:type="dxa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Понуђена цена (без пореза)</w:t>
            </w:r>
          </w:p>
        </w:tc>
      </w:tr>
      <w:tr w:rsidR="00B3760F" w:rsidRPr="00B3760F" w:rsidTr="00AB72EB">
        <w:trPr>
          <w:jc w:val="center"/>
        </w:trPr>
        <w:tc>
          <w:tcPr>
            <w:tcW w:w="4969" w:type="dxa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Times New Roman" w:eastAsia="Times New Roman" w:hAnsi="Times New Roman" w:cs="Times New Roman"/>
                <w:lang w:val="en-US"/>
              </w:rPr>
              <w:t xml:space="preserve">GENERALI OSIGURANJE SRBIJA </w:t>
            </w:r>
            <w:proofErr w:type="spellStart"/>
            <w:r w:rsidRPr="00B3760F">
              <w:rPr>
                <w:rFonts w:ascii="Times New Roman" w:eastAsia="Times New Roman" w:hAnsi="Times New Roman" w:cs="Times New Roman"/>
                <w:lang w:val="en-US"/>
              </w:rPr>
              <w:t>a.d.o</w:t>
            </w:r>
            <w:proofErr w:type="spellEnd"/>
            <w:r w:rsidRPr="00B3760F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00" w:type="dxa"/>
          </w:tcPr>
          <w:p w:rsidR="00B3760F" w:rsidRPr="00E01934" w:rsidRDefault="003D59F5" w:rsidP="00B3760F">
            <w:pPr>
              <w:spacing w:before="120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641.458,07</w:t>
            </w:r>
          </w:p>
        </w:tc>
      </w:tr>
    </w:tbl>
    <w:p w:rsidR="00B3760F" w:rsidRPr="00B3760F" w:rsidRDefault="00B3760F" w:rsidP="00B376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B3760F">
        <w:rPr>
          <w:rFonts w:ascii="Arial" w:eastAsia="Times New Roman" w:hAnsi="Arial" w:cs="Arial"/>
          <w:sz w:val="20"/>
          <w:szCs w:val="20"/>
          <w:lang w:val="ru-RU"/>
        </w:rPr>
        <w:t xml:space="preserve">            </w:t>
      </w:r>
    </w:p>
    <w:p w:rsidR="00B3760F" w:rsidRPr="00B3760F" w:rsidRDefault="00B3760F" w:rsidP="00B3760F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B3760F" w:rsidRPr="00B3760F" w:rsidRDefault="00B3760F" w:rsidP="00B3760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sr-Cyrl-CS"/>
        </w:rPr>
        <w:t>Назив, односно име понуђача чија је понуда најповољнија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B3760F" w:rsidRPr="00B3760F" w:rsidRDefault="00B3760F" w:rsidP="00B376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B3760F" w:rsidRPr="00B3760F" w:rsidRDefault="00B3760F" w:rsidP="00B3760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>Комисија, после стручне оцене понуда, констатује да је најповољнија понуда понуђача</w:t>
      </w:r>
    </w:p>
    <w:p w:rsidR="00B3760F" w:rsidRPr="00B3760F" w:rsidRDefault="00B3760F" w:rsidP="00B3760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tbl>
      <w:tblPr>
        <w:tblW w:w="6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1800"/>
      </w:tblGrid>
      <w:tr w:rsidR="00B3760F" w:rsidRPr="00B3760F" w:rsidTr="00AB72EB">
        <w:trPr>
          <w:jc w:val="center"/>
        </w:trPr>
        <w:tc>
          <w:tcPr>
            <w:tcW w:w="4969" w:type="dxa"/>
            <w:vAlign w:val="center"/>
          </w:tcPr>
          <w:p w:rsidR="00B3760F" w:rsidRPr="00B3760F" w:rsidRDefault="00B3760F" w:rsidP="00B37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Назив/ име понуђача</w:t>
            </w:r>
          </w:p>
        </w:tc>
        <w:tc>
          <w:tcPr>
            <w:tcW w:w="1800" w:type="dxa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Понуђена цена (без пореза)</w:t>
            </w:r>
          </w:p>
        </w:tc>
      </w:tr>
      <w:tr w:rsidR="00B3760F" w:rsidRPr="00B3760F" w:rsidTr="00AB72EB">
        <w:trPr>
          <w:jc w:val="center"/>
        </w:trPr>
        <w:tc>
          <w:tcPr>
            <w:tcW w:w="4969" w:type="dxa"/>
          </w:tcPr>
          <w:p w:rsidR="00B3760F" w:rsidRPr="00B3760F" w:rsidRDefault="00B3760F" w:rsidP="00B3760F">
            <w:pPr>
              <w:spacing w:before="120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760F">
              <w:rPr>
                <w:rFonts w:ascii="Times New Roman" w:eastAsia="Times New Roman" w:hAnsi="Times New Roman" w:cs="Times New Roman"/>
                <w:lang w:val="en-US"/>
              </w:rPr>
              <w:t xml:space="preserve">GENERALI OSIGURANJE SRBIJA </w:t>
            </w:r>
            <w:proofErr w:type="spellStart"/>
            <w:r w:rsidRPr="00B3760F">
              <w:rPr>
                <w:rFonts w:ascii="Times New Roman" w:eastAsia="Times New Roman" w:hAnsi="Times New Roman" w:cs="Times New Roman"/>
                <w:lang w:val="en-US"/>
              </w:rPr>
              <w:t>a.d.o</w:t>
            </w:r>
            <w:proofErr w:type="spellEnd"/>
            <w:r w:rsidRPr="00B3760F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800" w:type="dxa"/>
          </w:tcPr>
          <w:p w:rsidR="00B3760F" w:rsidRPr="00E01934" w:rsidRDefault="003D59F5" w:rsidP="00B3760F">
            <w:pPr>
              <w:spacing w:before="120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641.458,07</w:t>
            </w:r>
          </w:p>
        </w:tc>
      </w:tr>
    </w:tbl>
    <w:p w:rsidR="00B3760F" w:rsidRPr="00B3760F" w:rsidRDefault="00B3760F" w:rsidP="00B376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B3760F">
        <w:rPr>
          <w:rFonts w:ascii="Arial" w:eastAsia="Times New Roman" w:hAnsi="Arial" w:cs="Arial"/>
          <w:sz w:val="20"/>
          <w:szCs w:val="20"/>
          <w:lang w:val="ru-RU"/>
        </w:rPr>
        <w:t xml:space="preserve">           </w:t>
      </w:r>
    </w:p>
    <w:p w:rsidR="00B3760F" w:rsidRPr="00B3760F" w:rsidRDefault="00B3760F" w:rsidP="00B3760F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>и предлаже наручиоцу његов избор.</w:t>
      </w:r>
    </w:p>
    <w:p w:rsidR="00B3760F" w:rsidRPr="00B3760F" w:rsidRDefault="00B3760F" w:rsidP="00B3760F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val="ru-RU"/>
        </w:rPr>
      </w:pPr>
    </w:p>
    <w:p w:rsidR="00B3760F" w:rsidRPr="00B3760F" w:rsidRDefault="00B3760F" w:rsidP="00B376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ab/>
        <w:t>Изабрани понуђач извршава набавку уз помоћ подизвођача:</w:t>
      </w:r>
    </w:p>
    <w:p w:rsidR="00B3760F" w:rsidRPr="00B3760F" w:rsidRDefault="00B3760F" w:rsidP="00B3760F">
      <w:pPr>
        <w:tabs>
          <w:tab w:val="left" w:pos="5592"/>
        </w:tabs>
        <w:spacing w:after="0" w:line="240" w:lineRule="auto"/>
        <w:ind w:left="1620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noProof/>
          <w:sz w:val="20"/>
          <w:szCs w:val="20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69215</wp:posOffset>
                </wp:positionV>
                <wp:extent cx="228600" cy="282575"/>
                <wp:effectExtent l="6350" t="12065" r="1270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60F" w:rsidRDefault="00B3760F" w:rsidP="00B37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5.45pt;width:18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D1KAIAAE8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">
                <v:textbox>
                  <w:txbxContent>
                    <w:p w:rsidR="00B3760F" w:rsidRDefault="00B3760F" w:rsidP="00B3760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228600" cy="330200"/>
                <wp:effectExtent l="6350" t="12065" r="1270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60F" w:rsidRPr="00AE69F7" w:rsidRDefault="00B3760F" w:rsidP="00B3760F">
                            <w:pPr>
                              <w:rPr>
                                <w:rFonts w:ascii="Arial" w:hAnsi="Arial" w:cs="Arial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r-Cyrl-CS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in;margin-top:5.45pt;width:18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">
                <v:textbox>
                  <w:txbxContent>
                    <w:p w:rsidR="00B3760F" w:rsidRPr="00AE69F7" w:rsidRDefault="00B3760F" w:rsidP="00B3760F">
                      <w:pPr>
                        <w:rPr>
                          <w:rFonts w:ascii="Arial" w:hAnsi="Arial" w:cs="Arial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lang w:val="sr-Cyrl-CS"/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</w:p>
    <w:p w:rsidR="00B3760F" w:rsidRPr="00B3760F" w:rsidRDefault="00B3760F" w:rsidP="00B3760F">
      <w:pPr>
        <w:tabs>
          <w:tab w:val="left" w:pos="5592"/>
        </w:tabs>
        <w:spacing w:after="0" w:line="240" w:lineRule="auto"/>
        <w:ind w:left="1620"/>
        <w:rPr>
          <w:rFonts w:ascii="Arial" w:eastAsia="Times New Roman" w:hAnsi="Arial" w:cs="Arial"/>
          <w:sz w:val="20"/>
          <w:szCs w:val="20"/>
          <w:lang w:val="en-US"/>
        </w:rPr>
      </w:pPr>
      <w:r w:rsidRPr="00B3760F">
        <w:rPr>
          <w:rFonts w:ascii="Arial" w:eastAsia="Times New Roman" w:hAnsi="Arial" w:cs="Arial"/>
          <w:sz w:val="20"/>
          <w:szCs w:val="20"/>
          <w:lang w:val="sr-Cyrl-CS"/>
        </w:rPr>
        <w:t>Да                                                              Не</w:t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B3760F" w:rsidRPr="00B3760F" w:rsidRDefault="00B3760F" w:rsidP="00B376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B3760F" w:rsidRPr="00B3760F" w:rsidRDefault="00B3760F" w:rsidP="00B376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B3760F">
        <w:rPr>
          <w:rFonts w:ascii="Bangkok Cirilica" w:eastAsia="Times New Roman" w:hAnsi="Bangkok Cirilica" w:cs="Arial"/>
          <w:b/>
          <w:sz w:val="24"/>
          <w:szCs w:val="24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>Директор школе је прихватио предлог Комисије за јавне набавке о избору најповољније понуде и донео одлуку о додели уговора као у изреци ове одлуке.</w:t>
      </w:r>
    </w:p>
    <w:p w:rsidR="00B3760F" w:rsidRPr="00B3760F" w:rsidRDefault="00B3760F" w:rsidP="00B376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B3760F" w:rsidRPr="00B3760F" w:rsidRDefault="00B3760F" w:rsidP="00B3760F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B3760F" w:rsidRPr="00B3760F" w:rsidRDefault="00B3760F" w:rsidP="00B376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B3760F">
        <w:rPr>
          <w:rFonts w:ascii="Arial" w:eastAsia="Times New Roman" w:hAnsi="Arial" w:cs="Arial"/>
          <w:b/>
          <w:sz w:val="20"/>
          <w:szCs w:val="20"/>
          <w:lang w:val="ru-RU"/>
        </w:rPr>
        <w:t>Поука о правном леку</w:t>
      </w:r>
    </w:p>
    <w:p w:rsidR="00B3760F" w:rsidRPr="00B3760F" w:rsidRDefault="00B3760F" w:rsidP="00B376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</w:p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  <w:t>Против ове одлуке понуђач може поднети захтев за заштиту права у року од 10 дана од дана пријема исте.</w:t>
      </w:r>
    </w:p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</w:p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  <w:t>Директор школе</w:t>
      </w:r>
    </w:p>
    <w:p w:rsidR="00B3760F" w:rsidRPr="00B3760F" w:rsidRDefault="00661EF6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 xml:space="preserve">                             </w:t>
      </w:r>
    </w:p>
    <w:p w:rsidR="00B3760F" w:rsidRPr="00B3760F" w:rsidRDefault="00B3760F" w:rsidP="00B376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B3760F">
        <w:rPr>
          <w:rFonts w:ascii="Arial" w:eastAsia="Times New Roman" w:hAnsi="Arial" w:cs="Arial"/>
          <w:sz w:val="20"/>
          <w:szCs w:val="20"/>
          <w:lang w:val="ru-RU"/>
        </w:rPr>
        <w:tab/>
        <w:t>___________________________</w:t>
      </w:r>
    </w:p>
    <w:p w:rsidR="00EF6E7A" w:rsidRPr="00AA7BEB" w:rsidRDefault="00701FB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Славица Грлић</w:t>
      </w:r>
    </w:p>
    <w:sectPr w:rsidR="00EF6E7A" w:rsidRPr="00AA7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41" w:rsidRDefault="00843A41" w:rsidP="00860D4E">
      <w:pPr>
        <w:spacing w:after="0" w:line="240" w:lineRule="auto"/>
      </w:pPr>
      <w:r>
        <w:separator/>
      </w:r>
    </w:p>
  </w:endnote>
  <w:endnote w:type="continuationSeparator" w:id="0">
    <w:p w:rsidR="00843A41" w:rsidRDefault="00843A41" w:rsidP="0086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00" w:rsidRDefault="00F67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00" w:rsidRDefault="00F67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00" w:rsidRDefault="00F67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41" w:rsidRDefault="00843A41" w:rsidP="00860D4E">
      <w:pPr>
        <w:spacing w:after="0" w:line="240" w:lineRule="auto"/>
      </w:pPr>
      <w:r>
        <w:separator/>
      </w:r>
    </w:p>
  </w:footnote>
  <w:footnote w:type="continuationSeparator" w:id="0">
    <w:p w:rsidR="00843A41" w:rsidRDefault="00843A41" w:rsidP="0086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00" w:rsidRDefault="00F67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4E" w:rsidRPr="00F67D00" w:rsidRDefault="00860D4E" w:rsidP="00F67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00" w:rsidRDefault="00F6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20"/>
    <w:rsid w:val="00124544"/>
    <w:rsid w:val="001842DE"/>
    <w:rsid w:val="00191118"/>
    <w:rsid w:val="00233D90"/>
    <w:rsid w:val="00325853"/>
    <w:rsid w:val="00333F14"/>
    <w:rsid w:val="003D59F5"/>
    <w:rsid w:val="003E4687"/>
    <w:rsid w:val="004558D9"/>
    <w:rsid w:val="004C5E70"/>
    <w:rsid w:val="00532BED"/>
    <w:rsid w:val="005E7420"/>
    <w:rsid w:val="00661EF6"/>
    <w:rsid w:val="00701FBD"/>
    <w:rsid w:val="00717B19"/>
    <w:rsid w:val="00751FA6"/>
    <w:rsid w:val="00843520"/>
    <w:rsid w:val="00843A41"/>
    <w:rsid w:val="00860D4E"/>
    <w:rsid w:val="00880438"/>
    <w:rsid w:val="009B1030"/>
    <w:rsid w:val="00A83C62"/>
    <w:rsid w:val="00AA7BEB"/>
    <w:rsid w:val="00B14BEB"/>
    <w:rsid w:val="00B3760F"/>
    <w:rsid w:val="00BF1E65"/>
    <w:rsid w:val="00D1401D"/>
    <w:rsid w:val="00D959D8"/>
    <w:rsid w:val="00D97BA5"/>
    <w:rsid w:val="00E01934"/>
    <w:rsid w:val="00E146C3"/>
    <w:rsid w:val="00E47BD1"/>
    <w:rsid w:val="00E8553B"/>
    <w:rsid w:val="00EF553F"/>
    <w:rsid w:val="00EF6E7A"/>
    <w:rsid w:val="00F67D00"/>
    <w:rsid w:val="00FA25C2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E30DB"/>
  <w15:docId w15:val="{85ACE7EB-AFA9-4A37-8CBC-DCF7CEE2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4E"/>
  </w:style>
  <w:style w:type="paragraph" w:styleId="Footer">
    <w:name w:val="footer"/>
    <w:basedOn w:val="Normal"/>
    <w:link w:val="FooterChar"/>
    <w:uiPriority w:val="99"/>
    <w:unhideWhenUsed/>
    <w:rsid w:val="00860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4E"/>
  </w:style>
  <w:style w:type="paragraph" w:styleId="BalloonText">
    <w:name w:val="Balloon Text"/>
    <w:basedOn w:val="Normal"/>
    <w:link w:val="BalloonTextChar"/>
    <w:uiPriority w:val="99"/>
    <w:semiHidden/>
    <w:unhideWhenUsed/>
    <w:rsid w:val="008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Korisnik</cp:lastModifiedBy>
  <cp:revision>2</cp:revision>
  <cp:lastPrinted>2019-03-19T09:40:00Z</cp:lastPrinted>
  <dcterms:created xsi:type="dcterms:W3CDTF">2019-03-20T12:23:00Z</dcterms:created>
  <dcterms:modified xsi:type="dcterms:W3CDTF">2019-03-20T12:23:00Z</dcterms:modified>
</cp:coreProperties>
</file>